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Edukacja techniczna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16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.04.2020r.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FFC000"/>
          <w:spacing w:val="0"/>
          <w:position w:val="0"/>
          <w:sz w:val="44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Temat: </w:t>
      </w:r>
      <w:r>
        <w:rPr>
          <w:rFonts w:ascii="Calibri" w:hAnsi="Calibri" w:cs="Calibri" w:eastAsia="Calibri"/>
          <w:color w:val="FFC000"/>
          <w:spacing w:val="0"/>
          <w:position w:val="0"/>
          <w:sz w:val="44"/>
          <w:u w:val="single"/>
          <w:shd w:fill="auto" w:val="clear"/>
        </w:rPr>
        <w:t xml:space="preserve">Gospodarstwo wiejskie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FFC000"/>
          <w:spacing w:val="0"/>
          <w:position w:val="0"/>
          <w:sz w:val="44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Obejrzyj film o zwierzętach hodowlanych: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u w:val="single"/>
          <w:shd w:fill="auto" w:val="clear"/>
        </w:rPr>
      </w:pPr>
      <w:hyperlink xmlns:r="http://schemas.openxmlformats.org/officeDocument/2006/relationships" r:id="docRId0">
        <w:r>
          <w:rPr>
            <w:rFonts w:ascii="Calibri" w:hAnsi="Calibri" w:cs="Calibri" w:eastAsia="Calibri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https://www.youtube.com/watch?v=xrgowwp1V-U</w:t>
        </w:r>
      </w:hyperlink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Wybierz jedno ze zwierząt gospodarstwa wiejskiego i wykonaj całą rodzinkę tych zwierząt oraz domek dla nich (obora, stajnia, kurnik, chlewik).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Potrzebne będą: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plastelina - do wykonania zwierząt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pudełko, papier kolorowy, klej, nożyczki - do wykonania domku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Życzę udanej zabawy!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Jeśli masz ochotę wykonaj więcej domków zwierząt lub całe gospodarstwo.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7680" w:dyaOrig="5760">
          <v:rect xmlns:o="urn:schemas-microsoft-com:office:office" xmlns:v="urn:schemas-microsoft-com:vml" id="rectole0000000000" style="width:384.000000pt;height:288.00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7680" w:dyaOrig="5760">
          <v:rect xmlns:o="urn:schemas-microsoft-com:office:office" xmlns:v="urn:schemas-microsoft-com:vml" id="rectole0000000001" style="width:384.000000pt;height:288.0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7680" w:dyaOrig="5760">
          <v:rect xmlns:o="urn:schemas-microsoft-com:office:office" xmlns:v="urn:schemas-microsoft-com:vml" id="rectole0000000002" style="width:384.000000pt;height:288.0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4754" w:dyaOrig="3674">
          <v:rect xmlns:o="urn:schemas-microsoft-com:office:office" xmlns:v="urn:schemas-microsoft-com:vml" id="rectole0000000003" style="width:237.700000pt;height:183.7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1.bin" Id="docRId3" Type="http://schemas.openxmlformats.org/officeDocument/2006/relationships/oleObject"/><Relationship Target="embeddings/oleObject3.bin" Id="docRId7" Type="http://schemas.openxmlformats.org/officeDocument/2006/relationships/oleObject"/><Relationship TargetMode="External" Target="https://www.youtube.com/watch?v=xrgowwp1V-U" Id="docRId0" Type="http://schemas.openxmlformats.org/officeDocument/2006/relationships/hyperlink"/><Relationship Target="styles.xml" Id="docRId10" Type="http://schemas.openxmlformats.org/officeDocument/2006/relationships/styles"/><Relationship Target="media/image0.wmf" Id="docRId2" Type="http://schemas.openxmlformats.org/officeDocument/2006/relationships/image"/><Relationship Target="media/image1.wmf" Id="docRId4" Type="http://schemas.openxmlformats.org/officeDocument/2006/relationships/image"/><Relationship Target="media/image2.wmf" Id="docRId6" Type="http://schemas.openxmlformats.org/officeDocument/2006/relationships/image"/><Relationship Target="media/image3.wmf" Id="docRId8" Type="http://schemas.openxmlformats.org/officeDocument/2006/relationships/image"/><Relationship Target="embeddings/oleObject0.bin" Id="docRId1" Type="http://schemas.openxmlformats.org/officeDocument/2006/relationships/oleObject"/><Relationship Target="embeddings/oleObject2.bin" Id="docRId5" Type="http://schemas.openxmlformats.org/officeDocument/2006/relationships/oleObject"/><Relationship Target="numbering.xml" Id="docRId9" Type="http://schemas.openxmlformats.org/officeDocument/2006/relationships/numbering"/></Relationships>
</file>