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AE0" w:rsidRPr="00391BEC" w:rsidRDefault="00F4734C">
      <w:pPr>
        <w:rPr>
          <w:sz w:val="28"/>
          <w:szCs w:val="28"/>
        </w:rPr>
      </w:pPr>
      <w:r>
        <w:rPr>
          <w:sz w:val="28"/>
          <w:szCs w:val="28"/>
        </w:rPr>
        <w:t>Czwartek, 23</w:t>
      </w:r>
      <w:r w:rsidR="005315AA" w:rsidRPr="00391BEC">
        <w:rPr>
          <w:sz w:val="28"/>
          <w:szCs w:val="28"/>
        </w:rPr>
        <w:t>.04</w:t>
      </w:r>
      <w:r w:rsidR="00F83990" w:rsidRPr="00391BEC">
        <w:rPr>
          <w:sz w:val="28"/>
          <w:szCs w:val="28"/>
        </w:rPr>
        <w:t>.2020</w:t>
      </w:r>
    </w:p>
    <w:p w:rsidR="00B93BE3" w:rsidRPr="00391BEC" w:rsidRDefault="00B93BE3">
      <w:pPr>
        <w:rPr>
          <w:sz w:val="28"/>
          <w:szCs w:val="28"/>
        </w:rPr>
      </w:pPr>
    </w:p>
    <w:p w:rsidR="00F83990" w:rsidRPr="00391BEC" w:rsidRDefault="00F83990">
      <w:pPr>
        <w:rPr>
          <w:b/>
          <w:sz w:val="28"/>
          <w:szCs w:val="28"/>
          <w:u w:val="single"/>
        </w:rPr>
      </w:pPr>
      <w:r w:rsidRPr="00391BEC">
        <w:rPr>
          <w:b/>
          <w:sz w:val="28"/>
          <w:szCs w:val="28"/>
        </w:rPr>
        <w:t>Temat</w:t>
      </w:r>
      <w:r w:rsidR="00C76E25" w:rsidRPr="00391BEC">
        <w:rPr>
          <w:b/>
          <w:sz w:val="28"/>
          <w:szCs w:val="28"/>
        </w:rPr>
        <w:t xml:space="preserve">: </w:t>
      </w:r>
      <w:r w:rsidR="00F4734C">
        <w:rPr>
          <w:b/>
          <w:sz w:val="28"/>
          <w:szCs w:val="28"/>
          <w:u w:val="single"/>
        </w:rPr>
        <w:t>Symetria względem punktu</w:t>
      </w:r>
      <w:r w:rsidR="00B617E1" w:rsidRPr="00391BEC">
        <w:rPr>
          <w:b/>
          <w:sz w:val="28"/>
          <w:szCs w:val="28"/>
          <w:u w:val="single"/>
        </w:rPr>
        <w:t>.</w:t>
      </w:r>
    </w:p>
    <w:p w:rsidR="00F4734C" w:rsidRDefault="003C2ACF" w:rsidP="003C2ACF">
      <w:pPr>
        <w:pStyle w:val="Akapitzlist"/>
        <w:rPr>
          <w:sz w:val="24"/>
          <w:szCs w:val="24"/>
        </w:rPr>
      </w:pPr>
      <w:r w:rsidRPr="00851C9F">
        <w:rPr>
          <w:sz w:val="24"/>
          <w:szCs w:val="24"/>
        </w:rPr>
        <w:t>Dzisiejsza lekcja jest powtórz</w:t>
      </w:r>
      <w:r w:rsidR="00F4734C">
        <w:rPr>
          <w:sz w:val="24"/>
          <w:szCs w:val="24"/>
        </w:rPr>
        <w:t xml:space="preserve">eniem. </w:t>
      </w:r>
    </w:p>
    <w:p w:rsidR="003C2ACF" w:rsidRPr="00851C9F" w:rsidRDefault="00F4734C" w:rsidP="003C2AC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Dwie figury są symetryczne względem punktu S, jeśli jedną z nich można otrzymać, obracając drugą wokół punktu S o 180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 xml:space="preserve">. </w:t>
      </w:r>
    </w:p>
    <w:p w:rsidR="00851C9F" w:rsidRDefault="00851C9F" w:rsidP="00851C9F">
      <w:pPr>
        <w:pStyle w:val="Akapitzlist"/>
        <w:rPr>
          <w:sz w:val="28"/>
          <w:szCs w:val="28"/>
        </w:rPr>
      </w:pPr>
    </w:p>
    <w:p w:rsidR="00F4734C" w:rsidRDefault="00F83990" w:rsidP="0013551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91BEC">
        <w:rPr>
          <w:sz w:val="28"/>
          <w:szCs w:val="28"/>
        </w:rPr>
        <w:t>Zapisz temat w zeszycie.</w:t>
      </w:r>
    </w:p>
    <w:p w:rsidR="0013551D" w:rsidRPr="0013551D" w:rsidRDefault="0013551D" w:rsidP="0013551D">
      <w:pPr>
        <w:pStyle w:val="Akapitzlist"/>
        <w:rPr>
          <w:sz w:val="28"/>
          <w:szCs w:val="28"/>
        </w:rPr>
      </w:pPr>
    </w:p>
    <w:p w:rsidR="0013551D" w:rsidRDefault="0013551D" w:rsidP="0013551D">
      <w:pPr>
        <w:pStyle w:val="Akapitzlist"/>
        <w:numPr>
          <w:ilvl w:val="0"/>
          <w:numId w:val="1"/>
        </w:numPr>
        <w:rPr>
          <w:rFonts w:cs="Times New Roman"/>
          <w:color w:val="000000"/>
          <w:sz w:val="28"/>
          <w:szCs w:val="28"/>
        </w:rPr>
      </w:pPr>
      <w:r w:rsidRPr="0013551D">
        <w:rPr>
          <w:rFonts w:cs="Times New Roman"/>
          <w:color w:val="000000"/>
          <w:sz w:val="28"/>
          <w:szCs w:val="28"/>
        </w:rPr>
        <w:t xml:space="preserve">Zapoznaj się z materiałem  przygotowanym na platformie </w:t>
      </w:r>
      <w:hyperlink r:id="rId6" w:tgtFrame="_blank" w:tooltip="http://epodreczniki.pl" w:history="1">
        <w:r w:rsidRPr="0013551D">
          <w:rPr>
            <w:rFonts w:cs="Times New Roman"/>
            <w:color w:val="0000FF"/>
            <w:sz w:val="28"/>
            <w:szCs w:val="28"/>
            <w:u w:val="single"/>
          </w:rPr>
          <w:t>epodreczniki.pl</w:t>
        </w:r>
      </w:hyperlink>
      <w:r w:rsidRPr="0013551D">
        <w:rPr>
          <w:rFonts w:cs="Times New Roman"/>
          <w:color w:val="000000"/>
          <w:sz w:val="28"/>
          <w:szCs w:val="28"/>
        </w:rPr>
        <w:t xml:space="preserve"> pt. "Symetria względem punktu</w:t>
      </w:r>
      <w:r>
        <w:rPr>
          <w:rFonts w:cs="Times New Roman"/>
          <w:color w:val="000000"/>
          <w:sz w:val="28"/>
          <w:szCs w:val="28"/>
        </w:rPr>
        <w:t>".</w:t>
      </w:r>
    </w:p>
    <w:p w:rsidR="0013551D" w:rsidRPr="0013551D" w:rsidRDefault="0013551D" w:rsidP="0013551D">
      <w:pPr>
        <w:pStyle w:val="Akapitzlist"/>
        <w:rPr>
          <w:rFonts w:cs="Times New Roman"/>
          <w:color w:val="000000"/>
          <w:sz w:val="28"/>
          <w:szCs w:val="28"/>
        </w:rPr>
      </w:pPr>
    </w:p>
    <w:p w:rsidR="0013551D" w:rsidRDefault="0013551D" w:rsidP="0013551D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Mam nadzieję, że już wszyscy jesteście zalogowani na platformę e-podręczniki.pl</w:t>
      </w:r>
    </w:p>
    <w:p w:rsidR="0013551D" w:rsidRDefault="0013551D" w:rsidP="0013551D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Jeśli, jeszcze ktoś ma   problem</w:t>
      </w:r>
      <w:r w:rsidRPr="00391BEC">
        <w:rPr>
          <w:rFonts w:ascii="Times New Roman" w:hAnsi="Times New Roman" w:cs="Times New Roman"/>
          <w:color w:val="000000"/>
          <w:sz w:val="24"/>
          <w:szCs w:val="24"/>
        </w:rPr>
        <w:t xml:space="preserve"> z zalogowa</w:t>
      </w:r>
      <w:r>
        <w:rPr>
          <w:rFonts w:ascii="Times New Roman" w:hAnsi="Times New Roman" w:cs="Times New Roman"/>
          <w:color w:val="000000"/>
          <w:sz w:val="24"/>
          <w:szCs w:val="24"/>
        </w:rPr>
        <w:t>niem się podaję link do lekcji:</w:t>
      </w:r>
    </w:p>
    <w:p w:rsidR="00F030F1" w:rsidRPr="00F030F1" w:rsidRDefault="00F030F1" w:rsidP="0013551D">
      <w:pPr>
        <w:pStyle w:val="Akapitzlist"/>
        <w:rPr>
          <w:rFonts w:ascii="Helvetica" w:hAnsi="Helvetica" w:cs="Helvetica"/>
          <w:b/>
          <w:bCs/>
          <w:color w:val="1B1B1B"/>
          <w:sz w:val="28"/>
          <w:szCs w:val="28"/>
          <w:shd w:val="clear" w:color="auto" w:fill="F3F3F3"/>
        </w:rPr>
      </w:pPr>
      <w:r w:rsidRPr="00F030F1">
        <w:rPr>
          <w:rFonts w:ascii="Helvetica" w:hAnsi="Helvetica" w:cs="Helvetica"/>
          <w:b/>
          <w:bCs/>
          <w:color w:val="1B1B1B"/>
          <w:sz w:val="28"/>
          <w:szCs w:val="28"/>
          <w:shd w:val="clear" w:color="auto" w:fill="F3F3F3"/>
        </w:rPr>
        <w:t>https://moje.epodreczniki.pl/dolacz/399128</w:t>
      </w:r>
      <w:bookmarkStart w:id="0" w:name="_GoBack"/>
      <w:bookmarkEnd w:id="0"/>
    </w:p>
    <w:p w:rsidR="0013551D" w:rsidRPr="0013551D" w:rsidRDefault="0013551D" w:rsidP="0013551D">
      <w:pPr>
        <w:pStyle w:val="Akapitzlist"/>
        <w:rPr>
          <w:rFonts w:cs="Times New Roman"/>
          <w:color w:val="000000"/>
          <w:sz w:val="28"/>
          <w:szCs w:val="28"/>
        </w:rPr>
      </w:pPr>
    </w:p>
    <w:p w:rsidR="009F142C" w:rsidRDefault="009F142C" w:rsidP="0013551D">
      <w:pPr>
        <w:pStyle w:val="Akapitzlist"/>
        <w:rPr>
          <w:sz w:val="28"/>
          <w:szCs w:val="28"/>
        </w:rPr>
      </w:pPr>
    </w:p>
    <w:p w:rsidR="003C2ACF" w:rsidRDefault="003C2ACF" w:rsidP="003C2AC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F142C">
        <w:rPr>
          <w:sz w:val="28"/>
          <w:szCs w:val="28"/>
        </w:rPr>
        <w:t>Zapisz notat</w:t>
      </w:r>
      <w:r w:rsidR="009F142C">
        <w:rPr>
          <w:sz w:val="28"/>
          <w:szCs w:val="28"/>
        </w:rPr>
        <w:t>kę w zeszycie i wykonaj rysunek (</w:t>
      </w:r>
      <w:r w:rsidR="0013551D">
        <w:rPr>
          <w:sz w:val="28"/>
          <w:szCs w:val="28"/>
        </w:rPr>
        <w:t>na podstawie udostępnionego materiału)</w:t>
      </w:r>
    </w:p>
    <w:p w:rsidR="009F142C" w:rsidRDefault="009F142C" w:rsidP="009F142C">
      <w:pPr>
        <w:pStyle w:val="Akapitzlist"/>
        <w:rPr>
          <w:sz w:val="28"/>
          <w:szCs w:val="28"/>
        </w:rPr>
      </w:pPr>
    </w:p>
    <w:p w:rsidR="009F142C" w:rsidRDefault="009F142C" w:rsidP="009F142C">
      <w:pPr>
        <w:pStyle w:val="Akapitzlist"/>
        <w:rPr>
          <w:sz w:val="28"/>
          <w:szCs w:val="28"/>
        </w:rPr>
      </w:pPr>
      <w:r w:rsidRPr="0013551D">
        <w:rPr>
          <w:i/>
          <w:sz w:val="28"/>
          <w:szCs w:val="28"/>
        </w:rPr>
        <w:t>Definicja: Symetria środkowa</w:t>
      </w:r>
      <w:r>
        <w:rPr>
          <w:sz w:val="28"/>
          <w:szCs w:val="28"/>
        </w:rPr>
        <w:t xml:space="preserve"> (e-podręcznik, udostępniony materiał)</w:t>
      </w:r>
    </w:p>
    <w:p w:rsidR="009F142C" w:rsidRPr="009F142C" w:rsidRDefault="009F142C" w:rsidP="009F142C">
      <w:pPr>
        <w:pStyle w:val="Akapitzlist"/>
        <w:rPr>
          <w:sz w:val="28"/>
          <w:szCs w:val="28"/>
        </w:rPr>
      </w:pPr>
      <w:r w:rsidRPr="0013551D">
        <w:rPr>
          <w:i/>
          <w:sz w:val="28"/>
          <w:szCs w:val="28"/>
        </w:rPr>
        <w:t>Przykład 1</w:t>
      </w:r>
      <w:r>
        <w:rPr>
          <w:sz w:val="28"/>
          <w:szCs w:val="28"/>
        </w:rPr>
        <w:t xml:space="preserve"> (wykreśl konstrukcyjnie punkt symetryczny do danego)</w:t>
      </w:r>
    </w:p>
    <w:p w:rsidR="00391BEC" w:rsidRPr="00391BEC" w:rsidRDefault="00391BEC" w:rsidP="00391BEC">
      <w:pPr>
        <w:rPr>
          <w:sz w:val="28"/>
          <w:szCs w:val="28"/>
        </w:rPr>
      </w:pPr>
    </w:p>
    <w:p w:rsidR="001B766C" w:rsidRPr="0013551D" w:rsidRDefault="00F4734C" w:rsidP="0013551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3551D">
        <w:rPr>
          <w:sz w:val="28"/>
          <w:szCs w:val="28"/>
        </w:rPr>
        <w:t>Wykonaj w zeszycie zadanie z podręcznika</w:t>
      </w:r>
      <w:r w:rsidR="0013551D">
        <w:rPr>
          <w:sz w:val="28"/>
          <w:szCs w:val="28"/>
        </w:rPr>
        <w:t>.</w:t>
      </w:r>
    </w:p>
    <w:p w:rsidR="00F4734C" w:rsidRDefault="00F4734C" w:rsidP="00B617E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Zadanie 2 str.222</w:t>
      </w:r>
    </w:p>
    <w:p w:rsidR="009D47C7" w:rsidRDefault="009D47C7" w:rsidP="00B617E1">
      <w:pPr>
        <w:pStyle w:val="Akapitzlist"/>
        <w:rPr>
          <w:sz w:val="24"/>
          <w:szCs w:val="24"/>
        </w:rPr>
      </w:pPr>
    </w:p>
    <w:p w:rsidR="009D47C7" w:rsidRDefault="009D47C7" w:rsidP="00B617E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Zdanie przesyłacie 23.</w:t>
      </w:r>
      <w:r w:rsidR="00B0547A">
        <w:rPr>
          <w:sz w:val="24"/>
          <w:szCs w:val="24"/>
        </w:rPr>
        <w:t xml:space="preserve">04.2020 do godz. 16 na adres: </w:t>
      </w:r>
      <w:hyperlink r:id="rId7" w:history="1">
        <w:r w:rsidR="00B0547A" w:rsidRPr="00197558">
          <w:rPr>
            <w:rStyle w:val="Hipercze"/>
            <w:b/>
          </w:rPr>
          <w:t>i.kepa@myslow.spsk.pl</w:t>
        </w:r>
      </w:hyperlink>
      <w:r w:rsidR="00B0547A">
        <w:rPr>
          <w:sz w:val="24"/>
          <w:szCs w:val="24"/>
        </w:rPr>
        <w:t>.</w:t>
      </w:r>
    </w:p>
    <w:p w:rsidR="00851C9F" w:rsidRDefault="00851C9F" w:rsidP="00B617E1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391BEC" w:rsidRPr="00391BEC" w:rsidRDefault="00391BEC" w:rsidP="00B617E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91BEC" w:rsidRPr="0013551D" w:rsidRDefault="0013551D" w:rsidP="00B617E1">
      <w:pPr>
        <w:pStyle w:val="Akapitzlist"/>
        <w:rPr>
          <w:b/>
          <w:sz w:val="28"/>
          <w:szCs w:val="28"/>
        </w:rPr>
      </w:pPr>
      <w:r w:rsidRPr="0013551D">
        <w:rPr>
          <w:b/>
          <w:sz w:val="28"/>
          <w:szCs w:val="28"/>
        </w:rPr>
        <w:t>Miłej pracy!</w:t>
      </w:r>
    </w:p>
    <w:p w:rsidR="00C76E25" w:rsidRPr="00851C9F" w:rsidRDefault="0013551D" w:rsidP="00851C9F">
      <w:pPr>
        <w:rPr>
          <w:sz w:val="24"/>
          <w:szCs w:val="24"/>
        </w:rPr>
      </w:pPr>
      <w:r>
        <w:rPr>
          <w:sz w:val="24"/>
          <w:szCs w:val="24"/>
        </w:rPr>
        <w:t>Proszę</w:t>
      </w:r>
      <w:r w:rsidR="009D47C7">
        <w:rPr>
          <w:sz w:val="24"/>
          <w:szCs w:val="24"/>
        </w:rPr>
        <w:t>, zalogujcie się wszyscy do usługi Office 365 i na platformę e-podręczniki do poniedziałku, jeśli ktoś jeszcze tego nie zrobił.:)</w:t>
      </w:r>
    </w:p>
    <w:p w:rsidR="006C5A56" w:rsidRPr="00B0547A" w:rsidRDefault="006D7A36" w:rsidP="00B0547A">
      <w:pPr>
        <w:tabs>
          <w:tab w:val="left" w:pos="3528"/>
        </w:tabs>
        <w:rPr>
          <w:b/>
          <w:caps/>
          <w:color w:val="4F81BD" w:themeColor="accent1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A338A">
        <w:rPr>
          <w:b/>
          <w:caps/>
          <w:color w:val="4F81BD" w:themeColor="accent1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POWODZENIA</w:t>
      </w:r>
    </w:p>
    <w:sectPr w:rsidR="006C5A56" w:rsidRPr="00B05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11A27"/>
    <w:multiLevelType w:val="hybridMultilevel"/>
    <w:tmpl w:val="5F84B95C"/>
    <w:lvl w:ilvl="0" w:tplc="3452A87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90"/>
    <w:rsid w:val="00097E5E"/>
    <w:rsid w:val="0013551D"/>
    <w:rsid w:val="001B766C"/>
    <w:rsid w:val="00391BEC"/>
    <w:rsid w:val="003C2ACF"/>
    <w:rsid w:val="005315AA"/>
    <w:rsid w:val="005812A4"/>
    <w:rsid w:val="005F0245"/>
    <w:rsid w:val="006015F8"/>
    <w:rsid w:val="006C5A56"/>
    <w:rsid w:val="006D7A36"/>
    <w:rsid w:val="00794284"/>
    <w:rsid w:val="007C014A"/>
    <w:rsid w:val="00851C9F"/>
    <w:rsid w:val="00890AE0"/>
    <w:rsid w:val="009C68BC"/>
    <w:rsid w:val="009D1265"/>
    <w:rsid w:val="009D47C7"/>
    <w:rsid w:val="009F142C"/>
    <w:rsid w:val="00B0547A"/>
    <w:rsid w:val="00B617E1"/>
    <w:rsid w:val="00B652CE"/>
    <w:rsid w:val="00B93BE3"/>
    <w:rsid w:val="00C76E25"/>
    <w:rsid w:val="00D23D1A"/>
    <w:rsid w:val="00F030F1"/>
    <w:rsid w:val="00F468A1"/>
    <w:rsid w:val="00F4734C"/>
    <w:rsid w:val="00F8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9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399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9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399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.kepa@myslow.sp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podreczniki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Iwonka</cp:lastModifiedBy>
  <cp:revision>20</cp:revision>
  <dcterms:created xsi:type="dcterms:W3CDTF">2020-03-24T22:36:00Z</dcterms:created>
  <dcterms:modified xsi:type="dcterms:W3CDTF">2020-04-23T00:29:00Z</dcterms:modified>
</cp:coreProperties>
</file>